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C7C" w:rsidRDefault="00B3063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2A302D">
        <w:rPr>
          <w:rFonts w:ascii="Arial" w:hAnsi="Arial" w:cs="Arial"/>
          <w:b/>
          <w:bCs/>
          <w:snapToGrid w:val="0"/>
          <w:kern w:val="0"/>
          <w:sz w:val="24"/>
        </w:rPr>
        <w:t>3244</w:t>
      </w:r>
      <w:bookmarkStart w:id="0" w:name="_GoBack"/>
      <w:bookmarkEnd w:id="0"/>
    </w:p>
    <w:p w:rsidR="00175C7C" w:rsidRDefault="00B3063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hAnsi="Arial" w:cs="Arial"/>
          <w:b/>
          <w:bCs/>
          <w:kern w:val="0"/>
          <w:sz w:val="24"/>
        </w:rPr>
        <w:t>21</w:t>
      </w:r>
      <w:r>
        <w:rPr>
          <w:rFonts w:ascii="Arial" w:hAnsi="Arial" w:cs="Arial"/>
          <w:b/>
          <w:bCs/>
          <w:kern w:val="0"/>
          <w:sz w:val="24"/>
          <w:vertAlign w:val="superscript"/>
        </w:rPr>
        <w:t>st</w:t>
      </w:r>
      <w:r>
        <w:rPr>
          <w:rFonts w:ascii="Arial" w:hAnsi="Arial" w:cs="Arial" w:hint="eastAsia"/>
          <w:b/>
          <w:bCs/>
          <w:kern w:val="0"/>
          <w:sz w:val="24"/>
        </w:rPr>
        <w:t xml:space="preserve"> </w:t>
      </w:r>
      <w:r>
        <w:rPr>
          <w:rFonts w:ascii="Arial" w:hAnsi="Arial" w:cs="Arial"/>
          <w:b/>
          <w:bCs/>
          <w:kern w:val="0"/>
          <w:sz w:val="24"/>
        </w:rPr>
        <w:t>Feb</w:t>
      </w:r>
      <w:r>
        <w:rPr>
          <w:rFonts w:ascii="Arial" w:hAnsi="Arial" w:cs="Arial" w:hint="eastAsia"/>
          <w:b/>
          <w:bCs/>
          <w:kern w:val="0"/>
          <w:sz w:val="24"/>
        </w:rPr>
        <w:t xml:space="preserve"> - </w:t>
      </w:r>
      <w:r>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b/>
          <w:bCs/>
          <w:kern w:val="0"/>
          <w:sz w:val="24"/>
        </w:rPr>
        <w:t xml:space="preserve">Mar </w:t>
      </w:r>
      <w:r>
        <w:rPr>
          <w:rFonts w:ascii="Arial" w:hAnsi="Arial" w:cs="Arial" w:hint="eastAsia"/>
          <w:b/>
          <w:bCs/>
          <w:kern w:val="0"/>
          <w:sz w:val="24"/>
        </w:rPr>
        <w:t>2022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175C7C" w:rsidRDefault="00B3063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75C7C" w:rsidRDefault="00B3063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A4A67" w:rsidRPr="005A4A67">
        <w:rPr>
          <w:rFonts w:ascii="Arial" w:hAnsi="Arial" w:cs="Arial"/>
          <w:b/>
          <w:bCs/>
          <w:snapToGrid w:val="0"/>
          <w:kern w:val="0"/>
          <w:sz w:val="24"/>
        </w:rPr>
        <w:t>Considerations on Subgrouping Information in Xn and NG interface</w:t>
      </w:r>
      <w:r>
        <w:rPr>
          <w:rFonts w:ascii="Arial" w:hAnsi="Arial" w:cs="Arial" w:hint="eastAsia"/>
          <w:b/>
          <w:bCs/>
          <w:snapToGrid w:val="0"/>
          <w:kern w:val="0"/>
          <w:sz w:val="24"/>
        </w:rPr>
        <w:t xml:space="preserve"> </w:t>
      </w:r>
    </w:p>
    <w:p w:rsidR="00175C7C" w:rsidRDefault="00B3063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8.9.3.2.1</w:t>
      </w:r>
    </w:p>
    <w:p w:rsidR="00175C7C" w:rsidRDefault="00B3063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75C7C" w:rsidRDefault="00B3063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75C7C" w:rsidRDefault="005A4A67">
      <w:pPr>
        <w:rPr>
          <w:sz w:val="20"/>
        </w:rPr>
      </w:pPr>
      <w:r>
        <w:rPr>
          <w:rFonts w:hint="eastAsia"/>
          <w:sz w:val="20"/>
        </w:rPr>
        <w:t>I</w:t>
      </w:r>
      <w:r>
        <w:rPr>
          <w:sz w:val="20"/>
        </w:rPr>
        <w:t>n [1], the following two OIs are left:</w:t>
      </w:r>
    </w:p>
    <w:p w:rsidR="005A4A67" w:rsidRPr="005A4A67" w:rsidRDefault="005A4A67" w:rsidP="005A4A67">
      <w:pPr>
        <w:pStyle w:val="afe"/>
        <w:numPr>
          <w:ilvl w:val="0"/>
          <w:numId w:val="5"/>
        </w:numPr>
        <w:ind w:firstLineChars="0"/>
        <w:rPr>
          <w:sz w:val="20"/>
        </w:rPr>
      </w:pPr>
      <w:r w:rsidRPr="005A4A67">
        <w:rPr>
          <w:sz w:val="20"/>
        </w:rPr>
        <w:t>OI 1.6: When AMF has assigned a UE with a Paging subgroup, some signaling should be supported between AMF and gNB(s) to inform gNB(s) about the related subgroup information for paging a UE in RRC_IDLE/RRC_INACTIVE. Exact information is FFS. The message(s) and associated design are up to RAN3.</w:t>
      </w:r>
    </w:p>
    <w:p w:rsidR="005A4A67" w:rsidRDefault="005A4A67" w:rsidP="005A4A67">
      <w:pPr>
        <w:pStyle w:val="afe"/>
        <w:numPr>
          <w:ilvl w:val="0"/>
          <w:numId w:val="5"/>
        </w:numPr>
        <w:ind w:firstLineChars="0"/>
        <w:rPr>
          <w:sz w:val="20"/>
        </w:rPr>
      </w:pPr>
      <w:r w:rsidRPr="005A4A67">
        <w:rPr>
          <w:sz w:val="20"/>
        </w:rPr>
        <w:t>OI 1.7: It is FFS when a UE in RRC_INACTIVE has been assigned by CN a Paging subgroup, whether some signaling should be introduced between gNBs to inform each other about the UE’s subgroup for RAN paging.</w:t>
      </w:r>
    </w:p>
    <w:p w:rsidR="005A4A67" w:rsidRPr="005A4A67" w:rsidRDefault="005A4A67" w:rsidP="005A4A67">
      <w:pPr>
        <w:rPr>
          <w:sz w:val="20"/>
        </w:rPr>
      </w:pPr>
      <w:r>
        <w:rPr>
          <w:sz w:val="20"/>
        </w:rPr>
        <w:t>Both two issues are related to the RAN3 interface design, the intention of this paper is to share our views on above two issues.</w:t>
      </w:r>
    </w:p>
    <w:p w:rsidR="00175C7C" w:rsidRDefault="00B3063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175C7C" w:rsidRPr="005A4A67" w:rsidRDefault="005A4A67">
      <w:pPr>
        <w:rPr>
          <w:b/>
          <w:u w:val="single"/>
        </w:rPr>
      </w:pPr>
      <w:r w:rsidRPr="005A4A67">
        <w:rPr>
          <w:b/>
          <w:u w:val="single"/>
        </w:rPr>
        <w:t>NG Interface between AMF and NG-RAN</w:t>
      </w:r>
    </w:p>
    <w:p w:rsidR="005A4A67" w:rsidRDefault="005A4A67">
      <w:r>
        <w:t>The NG interface is mainly for CN paging information for idle/inactive UE, consider the following agreements:</w:t>
      </w:r>
    </w:p>
    <w:p w:rsidR="005A4A67" w:rsidRPr="00785FBB" w:rsidRDefault="005A4A67" w:rsidP="005A4A67">
      <w:pPr>
        <w:pStyle w:val="Agreement"/>
        <w:numPr>
          <w:ilvl w:val="0"/>
          <w:numId w:val="6"/>
        </w:numPr>
        <w:spacing w:before="78" w:after="78" w:line="240" w:lineRule="auto"/>
        <w:rPr>
          <w:rFonts w:ascii="Times" w:hAnsi="Times" w:cs="Times"/>
          <w:lang w:val="en-US"/>
        </w:rPr>
      </w:pPr>
      <w:r>
        <w:t>[058] Paging enhancement capability(-ies) can be included into the UERadioPagingInfo IE in the UECapabilityInformation message as agreed in RAN2#116 (i.e. Introduce a UERadioPagingInfo IE in the UECapabilityInformation message in NR in Rel-17)</w:t>
      </w:r>
    </w:p>
    <w:p w:rsidR="005A4A67" w:rsidRPr="000907CE" w:rsidRDefault="005A4A67" w:rsidP="005A4A67">
      <w:pPr>
        <w:pStyle w:val="Agreement"/>
        <w:numPr>
          <w:ilvl w:val="0"/>
          <w:numId w:val="6"/>
        </w:numPr>
        <w:spacing w:before="78" w:after="78" w:line="240" w:lineRule="auto"/>
        <w:rPr>
          <w:rFonts w:ascii="Calibri" w:hAnsi="Calibri" w:cs="Calibri"/>
        </w:rPr>
      </w:pPr>
      <w:r>
        <w:t xml:space="preserve">[058] </w:t>
      </w:r>
      <w:r w:rsidRPr="005A4A67">
        <w:rPr>
          <w:rStyle w:val="normaltextrun"/>
          <w:highlight w:val="yellow"/>
        </w:rPr>
        <w:t xml:space="preserve">gNB interprets UE’s reported </w:t>
      </w:r>
      <w:r w:rsidRPr="005A4A67">
        <w:rPr>
          <w:rStyle w:val="normaltextrun"/>
          <w:i/>
          <w:iCs/>
          <w:highlight w:val="yellow"/>
        </w:rPr>
        <w:t>UECapabilityInformation</w:t>
      </w:r>
      <w:r w:rsidRPr="005A4A67">
        <w:rPr>
          <w:rStyle w:val="normaltextrun"/>
          <w:highlight w:val="yellow"/>
        </w:rPr>
        <w:t xml:space="preserve">, copies the </w:t>
      </w:r>
      <w:r w:rsidRPr="005A4A67">
        <w:rPr>
          <w:rStyle w:val="normaltextrun"/>
          <w:i/>
          <w:iCs/>
          <w:highlight w:val="yellow"/>
        </w:rPr>
        <w:t>UERadioPagingInfo</w:t>
      </w:r>
      <w:r w:rsidRPr="005A4A67">
        <w:rPr>
          <w:rStyle w:val="normaltextrun"/>
          <w:highlight w:val="yellow"/>
        </w:rPr>
        <w:t xml:space="preserve"> IE out and includes it as a container </w:t>
      </w:r>
      <w:r w:rsidRPr="005A4A67">
        <w:rPr>
          <w:rStyle w:val="normaltextrun"/>
          <w:i/>
          <w:iCs/>
          <w:highlight w:val="yellow"/>
        </w:rPr>
        <w:t>UE-RadioPagingInfo</w:t>
      </w:r>
      <w:r w:rsidRPr="005A4A67">
        <w:rPr>
          <w:rStyle w:val="normaltextrun"/>
          <w:highlight w:val="yellow"/>
        </w:rPr>
        <w:t xml:space="preserve"> IE in the </w:t>
      </w:r>
      <w:r w:rsidRPr="005A4A67">
        <w:rPr>
          <w:rStyle w:val="normaltextrun"/>
          <w:i/>
          <w:iCs/>
          <w:highlight w:val="yellow"/>
        </w:rPr>
        <w:t>UERadioPagingInformation</w:t>
      </w:r>
      <w:r w:rsidRPr="005A4A67">
        <w:rPr>
          <w:rStyle w:val="normaltextrun"/>
          <w:highlight w:val="yellow"/>
        </w:rPr>
        <w:t xml:space="preserve"> inter-node message to AMF</w:t>
      </w:r>
    </w:p>
    <w:p w:rsidR="005A4A67" w:rsidRDefault="005A4A67">
      <w:pPr>
        <w:rPr>
          <w:lang w:val="en-GB"/>
        </w:rPr>
      </w:pPr>
      <w:r>
        <w:rPr>
          <w:rFonts w:hint="eastAsia"/>
          <w:lang w:val="en-GB"/>
        </w:rPr>
        <w:t>A</w:t>
      </w:r>
      <w:r>
        <w:rPr>
          <w:lang w:val="en-GB"/>
        </w:rPr>
        <w:t xml:space="preserve">MF can obtain the AS UE capability information (i.e PEI and UE ID based subgrouping capability) from </w:t>
      </w:r>
      <w:r>
        <w:rPr>
          <w:i/>
          <w:lang w:val="en-GB"/>
        </w:rPr>
        <w:t>UERadioPagingInformation</w:t>
      </w:r>
      <w:r>
        <w:rPr>
          <w:lang w:val="en-GB"/>
        </w:rPr>
        <w:t>. Moreover, UE is not restricted only to monitor the PEI in the last serving cell according to the below agreement</w:t>
      </w:r>
    </w:p>
    <w:p w:rsidR="005A4A67" w:rsidRDefault="005A4A67" w:rsidP="005A4A67">
      <w:pPr>
        <w:pStyle w:val="Agreement"/>
        <w:numPr>
          <w:ilvl w:val="0"/>
          <w:numId w:val="6"/>
        </w:numPr>
        <w:spacing w:before="78" w:after="78" w:line="240" w:lineRule="auto"/>
      </w:pPr>
      <w:r w:rsidRPr="00C1586D">
        <w:t>UE is configured to monitor PEI</w:t>
      </w:r>
      <w:r>
        <w:t>, either</w:t>
      </w:r>
      <w:r w:rsidRPr="00C1586D">
        <w:t xml:space="preserve"> only in the last used cell or any other cells</w:t>
      </w:r>
      <w:r>
        <w:t xml:space="preserve"> (after cell reselection)</w:t>
      </w:r>
      <w:r w:rsidRPr="00C1586D">
        <w:t xml:space="preserve">. </w:t>
      </w:r>
      <w:r>
        <w:t>FFS how t</w:t>
      </w:r>
      <w:r w:rsidRPr="00C1586D">
        <w:t>he configuration is provided in [SI</w:t>
      </w:r>
      <w:r>
        <w:t xml:space="preserve">, </w:t>
      </w:r>
      <w:r w:rsidRPr="00C1586D">
        <w:t>RRCRelease</w:t>
      </w:r>
      <w:r>
        <w:t>, or NAS message</w:t>
      </w:r>
      <w:r w:rsidRPr="00C1586D">
        <w:t>].</w:t>
      </w:r>
    </w:p>
    <w:p w:rsidR="005A4A67" w:rsidRDefault="005A4A67">
      <w:pPr>
        <w:rPr>
          <w:lang w:val="en-GB"/>
        </w:rPr>
      </w:pPr>
      <w:r>
        <w:rPr>
          <w:lang w:val="en-GB"/>
        </w:rPr>
        <w:lastRenderedPageBreak/>
        <w:t>From CN paging perspective, AMF shall take the information about the capability of PEI and UE ID based subgrouping to the NG-RAN node.</w:t>
      </w:r>
    </w:p>
    <w:p w:rsidR="005A4A67" w:rsidRDefault="005A4A67">
      <w:pPr>
        <w:rPr>
          <w:lang w:val="en-GB"/>
        </w:rPr>
      </w:pPr>
      <w:r>
        <w:rPr>
          <w:lang w:val="en-GB"/>
        </w:rPr>
        <w:t>In addition, if the UE is configured with CN assigned subgroup ID paged by CN, the CN assigned subgroup ID shall be taken either in the NG interface.</w:t>
      </w:r>
    </w:p>
    <w:p w:rsidR="005A4A67" w:rsidRDefault="005A4A67">
      <w:pPr>
        <w:rPr>
          <w:b/>
          <w:lang w:val="en-GB"/>
        </w:rPr>
      </w:pPr>
      <w:r w:rsidRPr="005A4A67">
        <w:rPr>
          <w:b/>
          <w:lang w:val="en-GB"/>
        </w:rPr>
        <w:t xml:space="preserve">Proposal 1: For NG paging, the capability of PEI and UE ID based subgrouping and the CN assigned subgroup ID if any shall be included in the signalling between AMF and NG RAN via NG interface. </w:t>
      </w:r>
      <w:r>
        <w:rPr>
          <w:b/>
          <w:lang w:val="en-GB"/>
        </w:rPr>
        <w:t>The messages and associated design is up to RAN3.</w:t>
      </w:r>
    </w:p>
    <w:p w:rsidR="005A4A67" w:rsidRDefault="005A4A67">
      <w:pPr>
        <w:rPr>
          <w:b/>
          <w:u w:val="single"/>
          <w:lang w:val="en-GB"/>
        </w:rPr>
      </w:pPr>
      <w:r w:rsidRPr="005A4A67">
        <w:rPr>
          <w:rFonts w:hint="eastAsia"/>
          <w:b/>
          <w:u w:val="single"/>
          <w:lang w:val="en-GB"/>
        </w:rPr>
        <w:t>X</w:t>
      </w:r>
      <w:r w:rsidRPr="005A4A67">
        <w:rPr>
          <w:b/>
          <w:u w:val="single"/>
          <w:lang w:val="en-GB"/>
        </w:rPr>
        <w:t>n interface between NG RAN node</w:t>
      </w:r>
    </w:p>
    <w:p w:rsidR="005A4A67" w:rsidRDefault="00E15B7E">
      <w:pPr>
        <w:rPr>
          <w:lang w:val="en-GB"/>
        </w:rPr>
      </w:pPr>
      <w:r>
        <w:rPr>
          <w:lang w:val="en-GB"/>
        </w:rPr>
        <w:t>Xn interface message is mainly for RAN paging, Similar with CN paging via NG interface, for RAN paging to one certain UE, the RAN paging shall be distributed to the neighbour RAN with the capability of the PEI and UE ID based subgrouping and CN assigned subgroup ID if any.</w:t>
      </w:r>
    </w:p>
    <w:p w:rsidR="00E15B7E" w:rsidRPr="005A4A67" w:rsidRDefault="00E15B7E">
      <w:pPr>
        <w:rPr>
          <w:lang w:val="en-GB"/>
        </w:rPr>
      </w:pPr>
      <w:r w:rsidRPr="005A4A67">
        <w:rPr>
          <w:b/>
          <w:lang w:val="en-GB"/>
        </w:rPr>
        <w:t xml:space="preserve">Proposal </w:t>
      </w:r>
      <w:r>
        <w:rPr>
          <w:b/>
          <w:lang w:val="en-GB"/>
        </w:rPr>
        <w:t>2</w:t>
      </w:r>
      <w:r w:rsidRPr="005A4A67">
        <w:rPr>
          <w:b/>
          <w:lang w:val="en-GB"/>
        </w:rPr>
        <w:t xml:space="preserve">: For </w:t>
      </w:r>
      <w:r>
        <w:rPr>
          <w:b/>
          <w:lang w:val="en-GB"/>
        </w:rPr>
        <w:t>RAN</w:t>
      </w:r>
      <w:r w:rsidRPr="005A4A67">
        <w:rPr>
          <w:b/>
          <w:lang w:val="en-GB"/>
        </w:rPr>
        <w:t xml:space="preserve"> paging, the capability of PEI and UE ID based subgrouping and the CN assigned subgroup ID if any shall be included in the signalling between </w:t>
      </w:r>
      <w:r>
        <w:rPr>
          <w:b/>
          <w:lang w:val="en-GB"/>
        </w:rPr>
        <w:t>NG RAN via Xn</w:t>
      </w:r>
      <w:r w:rsidRPr="005A4A67">
        <w:rPr>
          <w:b/>
          <w:lang w:val="en-GB"/>
        </w:rPr>
        <w:t xml:space="preserve"> interface. </w:t>
      </w:r>
      <w:r>
        <w:rPr>
          <w:b/>
          <w:lang w:val="en-GB"/>
        </w:rPr>
        <w:t>The messages and associated design is up to RAN3</w:t>
      </w:r>
    </w:p>
    <w:bookmarkEnd w:id="3"/>
    <w:p w:rsidR="00175C7C" w:rsidRDefault="00B3063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175C7C" w:rsidRDefault="00B3063C">
      <w:pPr>
        <w:jc w:val="left"/>
        <w:rPr>
          <w:sz w:val="20"/>
          <w:szCs w:val="20"/>
        </w:rPr>
      </w:pPr>
      <w:r>
        <w:rPr>
          <w:rFonts w:hint="eastAsia"/>
          <w:sz w:val="20"/>
          <w:szCs w:val="20"/>
        </w:rPr>
        <w:t>With the above analysis, we have the following conclusions and proposals:</w:t>
      </w:r>
    </w:p>
    <w:p w:rsidR="00E15B7E" w:rsidRDefault="00E15B7E" w:rsidP="00E15B7E">
      <w:pPr>
        <w:rPr>
          <w:b/>
          <w:lang w:val="en-GB"/>
        </w:rPr>
      </w:pPr>
      <w:r w:rsidRPr="005A4A67">
        <w:rPr>
          <w:b/>
          <w:lang w:val="en-GB"/>
        </w:rPr>
        <w:t xml:space="preserve">Proposal 1: For NG paging, the capability of PEI and UE ID based subgrouping and the CN assigned subgroup ID if any shall be included in the signalling between AMF and NG RAN via NG interface. </w:t>
      </w:r>
      <w:r>
        <w:rPr>
          <w:b/>
          <w:lang w:val="en-GB"/>
        </w:rPr>
        <w:t>The messages and associated design is up to RAN3.</w:t>
      </w:r>
    </w:p>
    <w:p w:rsidR="00E15B7E" w:rsidRPr="005A4A67" w:rsidRDefault="00E15B7E" w:rsidP="00E15B7E">
      <w:pPr>
        <w:rPr>
          <w:lang w:val="en-GB"/>
        </w:rPr>
      </w:pPr>
      <w:r w:rsidRPr="005A4A67">
        <w:rPr>
          <w:b/>
          <w:lang w:val="en-GB"/>
        </w:rPr>
        <w:t xml:space="preserve">Proposal </w:t>
      </w:r>
      <w:r>
        <w:rPr>
          <w:b/>
          <w:lang w:val="en-GB"/>
        </w:rPr>
        <w:t>2</w:t>
      </w:r>
      <w:r w:rsidRPr="005A4A67">
        <w:rPr>
          <w:b/>
          <w:lang w:val="en-GB"/>
        </w:rPr>
        <w:t xml:space="preserve">: For </w:t>
      </w:r>
      <w:r>
        <w:rPr>
          <w:b/>
          <w:lang w:val="en-GB"/>
        </w:rPr>
        <w:t>RAN</w:t>
      </w:r>
      <w:r w:rsidRPr="005A4A67">
        <w:rPr>
          <w:b/>
          <w:lang w:val="en-GB"/>
        </w:rPr>
        <w:t xml:space="preserve"> paging, the capability of PEI and UE ID based subgrouping and the CN assigned subgroup ID if any shall be included in the signalling between </w:t>
      </w:r>
      <w:r>
        <w:rPr>
          <w:b/>
          <w:lang w:val="en-GB"/>
        </w:rPr>
        <w:t>NG RAN via Xn</w:t>
      </w:r>
      <w:r w:rsidRPr="005A4A67">
        <w:rPr>
          <w:b/>
          <w:lang w:val="en-GB"/>
        </w:rPr>
        <w:t xml:space="preserve"> interface. </w:t>
      </w:r>
      <w:r>
        <w:rPr>
          <w:b/>
          <w:lang w:val="en-GB"/>
        </w:rPr>
        <w:t>The messages and associated design is up to RAN3</w:t>
      </w:r>
    </w:p>
    <w:p w:rsidR="00175C7C" w:rsidRDefault="00175C7C">
      <w:pPr>
        <w:pStyle w:val="B1"/>
        <w:ind w:left="0" w:firstLine="0"/>
        <w:rPr>
          <w:b/>
          <w:lang w:eastAsia="zh-CN"/>
        </w:rPr>
      </w:pPr>
    </w:p>
    <w:p w:rsidR="00175C7C" w:rsidRDefault="00B3063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75C7C" w:rsidRDefault="00B3063C">
      <w:pPr>
        <w:pStyle w:val="afe"/>
        <w:numPr>
          <w:ilvl w:val="0"/>
          <w:numId w:val="4"/>
        </w:numPr>
        <w:spacing w:line="260" w:lineRule="auto"/>
        <w:ind w:firstLineChars="0" w:firstLine="0"/>
        <w:jc w:val="left"/>
        <w:rPr>
          <w:sz w:val="20"/>
          <w:szCs w:val="20"/>
        </w:rPr>
      </w:pPr>
      <w:r>
        <w:rPr>
          <w:sz w:val="20"/>
          <w:szCs w:val="20"/>
        </w:rPr>
        <w:t>O.I list for PEI and subgrouping</w:t>
      </w:r>
    </w:p>
    <w:p w:rsidR="00175C7C" w:rsidRDefault="00175C7C">
      <w:pPr>
        <w:pStyle w:val="afe"/>
        <w:tabs>
          <w:tab w:val="left" w:pos="312"/>
        </w:tabs>
        <w:spacing w:line="260" w:lineRule="auto"/>
        <w:ind w:firstLineChars="0" w:firstLine="0"/>
        <w:jc w:val="left"/>
        <w:rPr>
          <w:sz w:val="20"/>
          <w:szCs w:val="20"/>
        </w:rPr>
      </w:pPr>
    </w:p>
    <w:sectPr w:rsidR="00175C7C">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E2" w:rsidRDefault="009277E2">
      <w:pPr>
        <w:spacing w:after="0" w:line="240" w:lineRule="auto"/>
      </w:pPr>
      <w:r>
        <w:separator/>
      </w:r>
    </w:p>
  </w:endnote>
  <w:endnote w:type="continuationSeparator" w:id="0">
    <w:p w:rsidR="009277E2" w:rsidRDefault="00927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C" w:rsidRDefault="00B3063C">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175C7C" w:rsidRDefault="00175C7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C" w:rsidRDefault="00175C7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E2" w:rsidRDefault="009277E2">
      <w:pPr>
        <w:spacing w:after="0" w:line="240" w:lineRule="auto"/>
      </w:pPr>
      <w:r>
        <w:separator/>
      </w:r>
    </w:p>
  </w:footnote>
  <w:footnote w:type="continuationSeparator" w:id="0">
    <w:p w:rsidR="009277E2" w:rsidRDefault="009277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C7C" w:rsidRDefault="00175C7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935BEB"/>
    <w:multiLevelType w:val="singleLevel"/>
    <w:tmpl w:val="A0935BEB"/>
    <w:lvl w:ilvl="0">
      <w:start w:val="1"/>
      <w:numFmt w:val="decimal"/>
      <w:lvlText w:val="[%1]"/>
      <w:lvlJc w:val="left"/>
      <w:pPr>
        <w:tabs>
          <w:tab w:val="left" w:pos="312"/>
        </w:tabs>
      </w:p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3720289"/>
    <w:multiLevelType w:val="hybridMultilevel"/>
    <w:tmpl w:val="D6FAC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70146DC0"/>
    <w:multiLevelType w:val="hybridMultilevel"/>
    <w:tmpl w:val="AB22E0F4"/>
    <w:lvl w:ilvl="0" w:tplc="74DED79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5E88"/>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0A"/>
    <w:rsid w:val="000E1125"/>
    <w:rsid w:val="000E1993"/>
    <w:rsid w:val="000E3B8A"/>
    <w:rsid w:val="000E65BC"/>
    <w:rsid w:val="000F0A7B"/>
    <w:rsid w:val="000F4CFF"/>
    <w:rsid w:val="000F75F3"/>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27D9"/>
    <w:rsid w:val="00166209"/>
    <w:rsid w:val="00170C6A"/>
    <w:rsid w:val="00171FF9"/>
    <w:rsid w:val="0017245C"/>
    <w:rsid w:val="00172A27"/>
    <w:rsid w:val="00175874"/>
    <w:rsid w:val="00175C7C"/>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123"/>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47B81"/>
    <w:rsid w:val="00252B94"/>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302D"/>
    <w:rsid w:val="002A43A8"/>
    <w:rsid w:val="002A4821"/>
    <w:rsid w:val="002A66AB"/>
    <w:rsid w:val="002B24A3"/>
    <w:rsid w:val="002B2BBC"/>
    <w:rsid w:val="002B351B"/>
    <w:rsid w:val="002B3C48"/>
    <w:rsid w:val="002B434C"/>
    <w:rsid w:val="002B4F1D"/>
    <w:rsid w:val="002B75E7"/>
    <w:rsid w:val="002C0864"/>
    <w:rsid w:val="002C0F12"/>
    <w:rsid w:val="002C3740"/>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5239"/>
    <w:rsid w:val="004966BC"/>
    <w:rsid w:val="00497BD9"/>
    <w:rsid w:val="00497BFB"/>
    <w:rsid w:val="004A0053"/>
    <w:rsid w:val="004A2687"/>
    <w:rsid w:val="004A32AB"/>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2D"/>
    <w:rsid w:val="00595EDC"/>
    <w:rsid w:val="00596A30"/>
    <w:rsid w:val="00597FF8"/>
    <w:rsid w:val="005A3156"/>
    <w:rsid w:val="005A4A67"/>
    <w:rsid w:val="005A53DF"/>
    <w:rsid w:val="005A6185"/>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918"/>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1C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277E2"/>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188"/>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063C"/>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64FC"/>
    <w:rsid w:val="00C11654"/>
    <w:rsid w:val="00C1166F"/>
    <w:rsid w:val="00C11D21"/>
    <w:rsid w:val="00C11EFC"/>
    <w:rsid w:val="00C1675F"/>
    <w:rsid w:val="00C172FB"/>
    <w:rsid w:val="00C21F2D"/>
    <w:rsid w:val="00C22A96"/>
    <w:rsid w:val="00C23439"/>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8560A"/>
    <w:rsid w:val="00D86AD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E7C83"/>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B7E"/>
    <w:rsid w:val="00E15F7E"/>
    <w:rsid w:val="00E17377"/>
    <w:rsid w:val="00E173DF"/>
    <w:rsid w:val="00E24866"/>
    <w:rsid w:val="00E2780E"/>
    <w:rsid w:val="00E27FC2"/>
    <w:rsid w:val="00E31912"/>
    <w:rsid w:val="00E31B60"/>
    <w:rsid w:val="00E31D33"/>
    <w:rsid w:val="00E34035"/>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230C"/>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28CB"/>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41E7"/>
    <w:rsid w:val="00F25124"/>
    <w:rsid w:val="00F25BEF"/>
    <w:rsid w:val="00F26408"/>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6A3D"/>
    <w:rsid w:val="00F66DF3"/>
    <w:rsid w:val="00F67AB2"/>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4E2449"/>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68D9E1-018E-4644-967E-066DC156A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normaltextrun">
    <w:name w:val="normaltextrun"/>
    <w:basedOn w:val="a0"/>
    <w:rsid w:val="005A4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8B77B2-44F2-4EE1-B667-EFF5D797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1887</TotalTime>
  <Pages>2</Pages>
  <Words>551</Words>
  <Characters>3146</Characters>
  <Application>Microsoft Office Word</Application>
  <DocSecurity>0</DocSecurity>
  <Lines>26</Lines>
  <Paragraphs>7</Paragraphs>
  <ScaleCrop>false</ScaleCrop>
  <Company>www.zte.com.cn</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54</cp:revision>
  <cp:lastPrinted>2113-01-01T00:00:00Z</cp:lastPrinted>
  <dcterms:created xsi:type="dcterms:W3CDTF">2020-10-21T08:44:00Z</dcterms:created>
  <dcterms:modified xsi:type="dcterms:W3CDTF">2022-02-14T12:31:00Z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